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41B" w:rsidRDefault="00A42203">
      <w:pPr>
        <w:pBdr>
          <w:bottom w:val="single" w:sz="4" w:space="1" w:color="auto"/>
        </w:pBdr>
        <w:rPr>
          <w:rFonts w:ascii="Arial" w:hAnsi="Arial" w:cs="Arial"/>
          <w:b/>
        </w:rPr>
      </w:pPr>
      <w:bookmarkStart w:id="0" w:name="_GoBack"/>
      <w:bookmarkEnd w:id="0"/>
      <w:r>
        <w:rPr>
          <w:rFonts w:ascii="Arial" w:hAnsi="Arial" w:cs="Arial"/>
          <w:b/>
        </w:rPr>
        <w:t xml:space="preserve">Template: Submission of TFPC promotional activities – Projects </w:t>
      </w:r>
    </w:p>
    <w:p w:rsidR="0053341B" w:rsidRDefault="0053341B">
      <w:pPr>
        <w:rPr>
          <w:rFonts w:ascii="Arial" w:hAnsi="Arial" w:cs="Arial"/>
          <w:sz w:val="20"/>
          <w:szCs w:val="20"/>
        </w:rPr>
      </w:pPr>
    </w:p>
    <w:p w:rsidR="0053341B" w:rsidRDefault="00A42203">
      <w:pPr>
        <w:autoSpaceDE w:val="0"/>
        <w:autoSpaceDN w:val="0"/>
        <w:adjustRightInd w:val="0"/>
        <w:jc w:val="both"/>
        <w:rPr>
          <w:rFonts w:ascii="Arial" w:hAnsi="Arial" w:cs="Arial"/>
          <w:bCs/>
          <w:sz w:val="20"/>
          <w:szCs w:val="20"/>
        </w:rPr>
      </w:pPr>
      <w:r>
        <w:rPr>
          <w:rFonts w:ascii="Arial" w:hAnsi="Arial" w:cs="Arial"/>
          <w:sz w:val="20"/>
          <w:szCs w:val="20"/>
        </w:rPr>
        <w:t>This template should be used to submit a project in accordance with the Trade Fair and Project Committee (TFPC) regulations for the purpose of applying for financial support to promote the success of Swiss and Liechtenstein companies abroad. The overview f</w:t>
      </w:r>
      <w:r>
        <w:rPr>
          <w:rFonts w:ascii="Arial" w:hAnsi="Arial" w:cs="Arial"/>
          <w:sz w:val="20"/>
          <w:szCs w:val="20"/>
        </w:rPr>
        <w:t xml:space="preserve">or “promotional activities_projects” serves as a basis and guideline. Completed project applications including a detailed budget can be submitted to the TFPC office on the following binding submission dates: </w:t>
      </w:r>
      <w:r>
        <w:rPr>
          <w:rFonts w:ascii="Arial" w:hAnsi="Arial" w:cs="Arial"/>
          <w:bCs/>
          <w:sz w:val="20"/>
          <w:szCs w:val="20"/>
        </w:rPr>
        <w:t>January 31, May 31, September 30</w:t>
      </w:r>
    </w:p>
    <w:p w:rsidR="0053341B" w:rsidRDefault="0053341B">
      <w:pPr>
        <w:pBdr>
          <w:bottom w:val="single" w:sz="12" w:space="1" w:color="auto"/>
        </w:pBdr>
        <w:autoSpaceDE w:val="0"/>
        <w:autoSpaceDN w:val="0"/>
        <w:adjustRightInd w:val="0"/>
        <w:rPr>
          <w:rFonts w:ascii="Arial" w:hAnsi="Arial" w:cs="Arial"/>
          <w:bCs/>
          <w:sz w:val="20"/>
          <w:szCs w:val="20"/>
        </w:rPr>
      </w:pPr>
    </w:p>
    <w:p w:rsidR="0053341B" w:rsidRDefault="0053341B">
      <w:pPr>
        <w:autoSpaceDE w:val="0"/>
        <w:autoSpaceDN w:val="0"/>
        <w:adjustRightInd w:val="0"/>
        <w:rPr>
          <w:rFonts w:ascii="Arial" w:hAnsi="Arial" w:cs="Arial"/>
          <w:b/>
          <w:bCs/>
          <w:sz w:val="20"/>
          <w:szCs w:val="20"/>
        </w:rPr>
      </w:pPr>
    </w:p>
    <w:p w:rsidR="0053341B" w:rsidRDefault="0053341B">
      <w:pPr>
        <w:autoSpaceDE w:val="0"/>
        <w:autoSpaceDN w:val="0"/>
        <w:adjustRightInd w:val="0"/>
        <w:rPr>
          <w:rFonts w:ascii="Arial" w:hAnsi="Arial" w:cs="Arial"/>
          <w:b/>
          <w:bCs/>
          <w:sz w:val="20"/>
          <w:szCs w:val="20"/>
        </w:rPr>
      </w:pPr>
    </w:p>
    <w:p w:rsidR="0053341B" w:rsidRDefault="0053341B">
      <w:pPr>
        <w:ind w:left="1410" w:hanging="1410"/>
        <w:rPr>
          <w:rFonts w:ascii="Arial" w:hAnsi="Arial" w:cs="Arial"/>
          <w:sz w:val="20"/>
          <w:szCs w:val="20"/>
        </w:rPr>
      </w:pPr>
    </w:p>
    <w:p w:rsidR="0053341B" w:rsidRDefault="00A42203">
      <w:pPr>
        <w:numPr>
          <w:ilvl w:val="0"/>
          <w:numId w:val="1"/>
        </w:numPr>
        <w:rPr>
          <w:rFonts w:ascii="Arial" w:hAnsi="Arial" w:cs="Arial"/>
          <w:b/>
          <w:sz w:val="20"/>
          <w:szCs w:val="20"/>
        </w:rPr>
      </w:pPr>
      <w:r>
        <w:rPr>
          <w:rFonts w:ascii="Arial" w:hAnsi="Arial" w:cs="Arial"/>
          <w:b/>
          <w:sz w:val="20"/>
          <w:szCs w:val="20"/>
        </w:rPr>
        <w:t>Title (name</w:t>
      </w:r>
      <w:r>
        <w:rPr>
          <w:rFonts w:ascii="Arial" w:hAnsi="Arial" w:cs="Arial"/>
          <w:b/>
          <w:sz w:val="20"/>
          <w:szCs w:val="20"/>
        </w:rPr>
        <w:t xml:space="preserve"> of the project)</w:t>
      </w:r>
    </w:p>
    <w:p w:rsidR="0053341B" w:rsidRDefault="0053341B">
      <w:pPr>
        <w:rPr>
          <w:rFonts w:ascii="Arial" w:hAnsi="Arial" w:cs="Arial"/>
          <w:b/>
          <w:sz w:val="20"/>
          <w:szCs w:val="20"/>
        </w:rPr>
      </w:pPr>
    </w:p>
    <w:p w:rsidR="0053341B" w:rsidRDefault="0053341B">
      <w:pPr>
        <w:rPr>
          <w:rFonts w:ascii="Arial" w:hAnsi="Arial" w:cs="Arial"/>
          <w:b/>
          <w:sz w:val="20"/>
          <w:szCs w:val="20"/>
        </w:rPr>
      </w:pPr>
    </w:p>
    <w:p w:rsidR="0053341B" w:rsidRDefault="0053341B">
      <w:pPr>
        <w:ind w:left="1410" w:hanging="1410"/>
        <w:rPr>
          <w:rFonts w:ascii="Arial" w:hAnsi="Arial" w:cs="Arial"/>
          <w:sz w:val="20"/>
          <w:szCs w:val="20"/>
        </w:rPr>
      </w:pPr>
    </w:p>
    <w:p w:rsidR="0053341B" w:rsidRDefault="0053341B">
      <w:pPr>
        <w:ind w:left="1410" w:hanging="1410"/>
        <w:rPr>
          <w:rFonts w:ascii="Arial" w:hAnsi="Arial" w:cs="Arial"/>
          <w:sz w:val="20"/>
          <w:szCs w:val="20"/>
        </w:rPr>
      </w:pPr>
    </w:p>
    <w:p w:rsidR="0053341B" w:rsidRDefault="00A42203">
      <w:pPr>
        <w:numPr>
          <w:ilvl w:val="0"/>
          <w:numId w:val="1"/>
        </w:numPr>
        <w:rPr>
          <w:rFonts w:ascii="Arial" w:hAnsi="Arial" w:cs="Arial"/>
          <w:b/>
          <w:sz w:val="20"/>
          <w:szCs w:val="20"/>
        </w:rPr>
      </w:pPr>
      <w:r>
        <w:rPr>
          <w:rFonts w:ascii="Arial" w:hAnsi="Arial" w:cs="Arial"/>
          <w:b/>
          <w:sz w:val="20"/>
          <w:szCs w:val="20"/>
        </w:rPr>
        <w:t>Place and date of implementation</w:t>
      </w:r>
    </w:p>
    <w:p w:rsidR="0053341B" w:rsidRDefault="0053341B">
      <w:pPr>
        <w:rPr>
          <w:rFonts w:ascii="Arial" w:hAnsi="Arial" w:cs="Arial"/>
          <w:b/>
          <w:sz w:val="20"/>
          <w:szCs w:val="20"/>
        </w:rPr>
      </w:pPr>
    </w:p>
    <w:p w:rsidR="0053341B" w:rsidRDefault="0053341B">
      <w:pPr>
        <w:ind w:left="1410" w:hanging="1410"/>
        <w:rPr>
          <w:rFonts w:ascii="Arial" w:hAnsi="Arial" w:cs="Arial"/>
          <w:sz w:val="20"/>
          <w:szCs w:val="20"/>
        </w:rPr>
      </w:pPr>
    </w:p>
    <w:p w:rsidR="0053341B" w:rsidRDefault="0053341B">
      <w:pPr>
        <w:ind w:left="1410" w:hanging="1410"/>
        <w:rPr>
          <w:rFonts w:ascii="Arial" w:hAnsi="Arial" w:cs="Arial"/>
          <w:sz w:val="20"/>
          <w:szCs w:val="20"/>
        </w:rPr>
      </w:pPr>
    </w:p>
    <w:p w:rsidR="0053341B" w:rsidRDefault="00A42203">
      <w:pPr>
        <w:numPr>
          <w:ilvl w:val="0"/>
          <w:numId w:val="1"/>
        </w:numPr>
        <w:rPr>
          <w:rFonts w:ascii="Arial" w:hAnsi="Arial" w:cs="Arial"/>
          <w:b/>
          <w:sz w:val="20"/>
          <w:szCs w:val="20"/>
        </w:rPr>
      </w:pPr>
      <w:r>
        <w:rPr>
          <w:rFonts w:ascii="Arial" w:hAnsi="Arial" w:cs="Arial"/>
          <w:b/>
          <w:sz w:val="20"/>
          <w:szCs w:val="20"/>
        </w:rPr>
        <w:t xml:space="preserve">Full details of the project sponsor </w:t>
      </w:r>
    </w:p>
    <w:p w:rsidR="0053341B" w:rsidRDefault="0053341B">
      <w:pPr>
        <w:rPr>
          <w:rFonts w:ascii="Arial" w:hAnsi="Arial" w:cs="Arial"/>
          <w:b/>
          <w:sz w:val="20"/>
          <w:szCs w:val="20"/>
        </w:rPr>
      </w:pPr>
    </w:p>
    <w:p w:rsidR="0053341B" w:rsidRDefault="0053341B">
      <w:pPr>
        <w:rPr>
          <w:rFonts w:ascii="Arial" w:hAnsi="Arial" w:cs="Arial"/>
          <w:b/>
          <w:sz w:val="20"/>
          <w:szCs w:val="20"/>
        </w:rPr>
      </w:pPr>
    </w:p>
    <w:p w:rsidR="0053341B" w:rsidRDefault="0053341B">
      <w:pPr>
        <w:ind w:left="1410" w:hanging="1410"/>
        <w:rPr>
          <w:rFonts w:ascii="Arial" w:hAnsi="Arial" w:cs="Arial"/>
          <w:sz w:val="20"/>
          <w:szCs w:val="20"/>
        </w:rPr>
      </w:pPr>
    </w:p>
    <w:p w:rsidR="0053341B" w:rsidRDefault="00A42203">
      <w:pPr>
        <w:numPr>
          <w:ilvl w:val="0"/>
          <w:numId w:val="1"/>
        </w:numPr>
        <w:rPr>
          <w:rFonts w:ascii="Arial" w:hAnsi="Arial" w:cs="Arial"/>
          <w:b/>
          <w:sz w:val="20"/>
          <w:szCs w:val="20"/>
        </w:rPr>
      </w:pPr>
      <w:r>
        <w:rPr>
          <w:rFonts w:ascii="Arial" w:hAnsi="Arial" w:cs="Arial"/>
          <w:b/>
          <w:sz w:val="20"/>
          <w:szCs w:val="20"/>
        </w:rPr>
        <w:t>Project summary (min. 3000 characters)</w:t>
      </w:r>
    </w:p>
    <w:p w:rsidR="0053341B" w:rsidRDefault="0053341B">
      <w:pPr>
        <w:ind w:left="1410" w:hanging="1410"/>
        <w:rPr>
          <w:rFonts w:ascii="Arial" w:hAnsi="Arial" w:cs="Arial"/>
          <w:sz w:val="20"/>
          <w:szCs w:val="20"/>
        </w:rPr>
      </w:pPr>
    </w:p>
    <w:p w:rsidR="0053341B" w:rsidRDefault="00A42203">
      <w:pPr>
        <w:numPr>
          <w:ilvl w:val="1"/>
          <w:numId w:val="1"/>
        </w:numPr>
        <w:rPr>
          <w:rFonts w:ascii="Arial" w:hAnsi="Arial" w:cs="Arial"/>
          <w:sz w:val="20"/>
          <w:szCs w:val="20"/>
        </w:rPr>
      </w:pPr>
      <w:r>
        <w:rPr>
          <w:rFonts w:ascii="Arial" w:hAnsi="Arial" w:cs="Arial"/>
          <w:sz w:val="20"/>
          <w:szCs w:val="20"/>
        </w:rPr>
        <w:t>Main objective</w:t>
      </w: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A42203">
      <w:pPr>
        <w:numPr>
          <w:ilvl w:val="1"/>
          <w:numId w:val="1"/>
        </w:numPr>
        <w:rPr>
          <w:rFonts w:ascii="Arial" w:hAnsi="Arial" w:cs="Arial"/>
          <w:sz w:val="20"/>
          <w:szCs w:val="20"/>
        </w:rPr>
      </w:pPr>
      <w:r>
        <w:rPr>
          <w:rFonts w:ascii="Arial" w:hAnsi="Arial" w:cs="Arial"/>
          <w:sz w:val="20"/>
          <w:szCs w:val="20"/>
        </w:rPr>
        <w:t>Secondary objectives</w:t>
      </w: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A42203">
      <w:pPr>
        <w:numPr>
          <w:ilvl w:val="1"/>
          <w:numId w:val="1"/>
        </w:numPr>
        <w:rPr>
          <w:rFonts w:ascii="Arial" w:hAnsi="Arial" w:cs="Arial"/>
          <w:sz w:val="20"/>
          <w:szCs w:val="20"/>
        </w:rPr>
      </w:pPr>
      <w:r>
        <w:rPr>
          <w:rFonts w:ascii="Arial" w:hAnsi="Arial" w:cs="Arial"/>
          <w:sz w:val="20"/>
          <w:szCs w:val="20"/>
        </w:rPr>
        <w:t>Evidence of demand (Is there any demand? From whom?)</w:t>
      </w:r>
    </w:p>
    <w:p w:rsidR="0053341B" w:rsidRDefault="0053341B">
      <w:pPr>
        <w:pStyle w:val="Listenabsatz"/>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A42203">
      <w:pPr>
        <w:numPr>
          <w:ilvl w:val="1"/>
          <w:numId w:val="1"/>
        </w:numPr>
        <w:rPr>
          <w:rFonts w:ascii="Arial" w:hAnsi="Arial" w:cs="Arial"/>
          <w:sz w:val="20"/>
          <w:szCs w:val="20"/>
        </w:rPr>
      </w:pPr>
      <w:r>
        <w:rPr>
          <w:rFonts w:ascii="Arial" w:hAnsi="Arial" w:cs="Arial"/>
          <w:sz w:val="20"/>
          <w:szCs w:val="20"/>
        </w:rPr>
        <w:t>Target audience (industries concerned)</w:t>
      </w:r>
    </w:p>
    <w:p w:rsidR="0053341B" w:rsidRDefault="0053341B">
      <w:pPr>
        <w:pStyle w:val="Listenabsatz"/>
        <w:rPr>
          <w:rFonts w:ascii="Arial" w:hAnsi="Arial" w:cs="Arial"/>
          <w:sz w:val="20"/>
          <w:szCs w:val="20"/>
        </w:rPr>
      </w:pPr>
    </w:p>
    <w:p w:rsidR="0053341B" w:rsidRDefault="0053341B">
      <w:pPr>
        <w:rPr>
          <w:rFonts w:ascii="Arial" w:hAnsi="Arial" w:cs="Arial"/>
          <w:sz w:val="20"/>
          <w:szCs w:val="20"/>
        </w:rPr>
      </w:pPr>
    </w:p>
    <w:p w:rsidR="0053341B" w:rsidRDefault="00A42203">
      <w:pPr>
        <w:numPr>
          <w:ilvl w:val="1"/>
          <w:numId w:val="1"/>
        </w:numPr>
        <w:rPr>
          <w:rFonts w:ascii="Arial" w:hAnsi="Arial" w:cs="Arial"/>
          <w:sz w:val="20"/>
          <w:szCs w:val="20"/>
        </w:rPr>
      </w:pPr>
      <w:r>
        <w:rPr>
          <w:rFonts w:ascii="Arial" w:hAnsi="Arial" w:cs="Arial"/>
          <w:sz w:val="20"/>
          <w:szCs w:val="20"/>
        </w:rPr>
        <w:t>Regions/countries concerned</w:t>
      </w: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A42203">
      <w:pPr>
        <w:numPr>
          <w:ilvl w:val="1"/>
          <w:numId w:val="1"/>
        </w:numPr>
        <w:rPr>
          <w:rFonts w:ascii="Arial" w:hAnsi="Arial" w:cs="Arial"/>
          <w:sz w:val="20"/>
          <w:szCs w:val="20"/>
        </w:rPr>
      </w:pPr>
      <w:r>
        <w:rPr>
          <w:rFonts w:ascii="Arial" w:hAnsi="Arial" w:cs="Arial"/>
          <w:sz w:val="20"/>
          <w:szCs w:val="20"/>
        </w:rPr>
        <w:t>Output targets / Quantitative targets / Qualitative targets</w:t>
      </w:r>
    </w:p>
    <w:p w:rsidR="0053341B" w:rsidRDefault="0053341B">
      <w:pPr>
        <w:rPr>
          <w:rFonts w:ascii="Arial" w:hAnsi="Arial" w:cs="Arial"/>
          <w:sz w:val="20"/>
          <w:szCs w:val="20"/>
        </w:rPr>
      </w:pPr>
    </w:p>
    <w:p w:rsidR="0053341B" w:rsidRDefault="0053341B">
      <w:pPr>
        <w:pStyle w:val="Listenabsatz"/>
        <w:rPr>
          <w:rFonts w:ascii="Arial" w:hAnsi="Arial" w:cs="Arial"/>
          <w:sz w:val="20"/>
          <w:szCs w:val="20"/>
        </w:rPr>
      </w:pPr>
    </w:p>
    <w:p w:rsidR="0053341B" w:rsidRDefault="0053341B">
      <w:pPr>
        <w:rPr>
          <w:rFonts w:ascii="Arial" w:hAnsi="Arial" w:cs="Arial"/>
          <w:sz w:val="20"/>
          <w:szCs w:val="20"/>
        </w:rPr>
      </w:pPr>
    </w:p>
    <w:p w:rsidR="0053341B" w:rsidRDefault="00A42203">
      <w:pPr>
        <w:numPr>
          <w:ilvl w:val="1"/>
          <w:numId w:val="1"/>
        </w:numPr>
        <w:rPr>
          <w:rFonts w:ascii="Arial" w:hAnsi="Arial" w:cs="Arial"/>
          <w:sz w:val="20"/>
          <w:szCs w:val="20"/>
        </w:rPr>
      </w:pPr>
      <w:r>
        <w:rPr>
          <w:rFonts w:ascii="Arial" w:hAnsi="Arial" w:cs="Arial"/>
          <w:sz w:val="20"/>
          <w:szCs w:val="20"/>
        </w:rPr>
        <w:t>Involved cooperation partners, stakeholders (names)</w:t>
      </w: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A42203">
      <w:pPr>
        <w:numPr>
          <w:ilvl w:val="1"/>
          <w:numId w:val="1"/>
        </w:numPr>
        <w:rPr>
          <w:rFonts w:ascii="Arial" w:hAnsi="Arial" w:cs="Arial"/>
          <w:sz w:val="20"/>
          <w:szCs w:val="20"/>
        </w:rPr>
      </w:pPr>
      <w:r>
        <w:rPr>
          <w:rFonts w:ascii="Arial" w:hAnsi="Arial" w:cs="Arial"/>
          <w:sz w:val="20"/>
          <w:szCs w:val="20"/>
        </w:rPr>
        <w:t>Further fin</w:t>
      </w:r>
      <w:r>
        <w:rPr>
          <w:rFonts w:ascii="Arial" w:hAnsi="Arial" w:cs="Arial"/>
          <w:sz w:val="20"/>
          <w:szCs w:val="20"/>
        </w:rPr>
        <w:t>ancial backers/sponsors</w:t>
      </w:r>
    </w:p>
    <w:p w:rsidR="0053341B" w:rsidRDefault="0053341B">
      <w:pPr>
        <w:pStyle w:val="Listenabsatz"/>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A42203">
      <w:pPr>
        <w:numPr>
          <w:ilvl w:val="1"/>
          <w:numId w:val="1"/>
        </w:numPr>
        <w:tabs>
          <w:tab w:val="clear" w:pos="792"/>
          <w:tab w:val="num" w:pos="900"/>
        </w:tabs>
        <w:rPr>
          <w:rFonts w:ascii="Arial" w:hAnsi="Arial" w:cs="Arial"/>
          <w:sz w:val="20"/>
          <w:szCs w:val="20"/>
        </w:rPr>
      </w:pPr>
      <w:r>
        <w:rPr>
          <w:rFonts w:ascii="Arial" w:hAnsi="Arial" w:cs="Arial"/>
          <w:sz w:val="20"/>
          <w:szCs w:val="20"/>
        </w:rPr>
        <w:t xml:space="preserve"> The applicant’s own contribution</w:t>
      </w: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53341B">
      <w:pPr>
        <w:ind w:left="1410" w:hanging="1410"/>
        <w:rPr>
          <w:rFonts w:ascii="Arial" w:hAnsi="Arial" w:cs="Arial"/>
          <w:sz w:val="20"/>
          <w:szCs w:val="20"/>
        </w:rPr>
      </w:pPr>
    </w:p>
    <w:p w:rsidR="0053341B" w:rsidRDefault="00A42203">
      <w:pPr>
        <w:numPr>
          <w:ilvl w:val="0"/>
          <w:numId w:val="1"/>
        </w:numPr>
        <w:rPr>
          <w:rFonts w:ascii="Arial" w:hAnsi="Arial" w:cs="Arial"/>
          <w:b/>
          <w:sz w:val="20"/>
          <w:szCs w:val="20"/>
        </w:rPr>
      </w:pPr>
      <w:r>
        <w:rPr>
          <w:rFonts w:ascii="Arial" w:hAnsi="Arial" w:cs="Arial"/>
          <w:b/>
          <w:sz w:val="20"/>
          <w:szCs w:val="20"/>
        </w:rPr>
        <w:t>Detailed budget in CHF (see “Budget Template”)</w:t>
      </w:r>
    </w:p>
    <w:p w:rsidR="0053341B" w:rsidRDefault="0053341B">
      <w:pPr>
        <w:rPr>
          <w:rFonts w:ascii="Arial" w:hAnsi="Arial" w:cs="Arial"/>
          <w:b/>
          <w:sz w:val="20"/>
          <w:szCs w:val="20"/>
        </w:rPr>
      </w:pPr>
    </w:p>
    <w:p w:rsidR="0053341B" w:rsidRDefault="00A42203">
      <w:pPr>
        <w:rPr>
          <w:rFonts w:ascii="Arial" w:hAnsi="Arial" w:cs="Arial"/>
          <w:bCs/>
          <w:sz w:val="20"/>
          <w:szCs w:val="20"/>
        </w:rPr>
      </w:pPr>
      <w:r>
        <w:rPr>
          <w:rFonts w:ascii="Arial" w:hAnsi="Arial" w:cs="Arial"/>
          <w:bCs/>
          <w:sz w:val="20"/>
          <w:szCs w:val="20"/>
        </w:rPr>
        <w:t xml:space="preserve">The complete budget must be appended to the project application. The detailed items are to be listed under the main budget categories (incl. quantity). To avoid misunderstandings, please use comment columns for explanations. </w:t>
      </w:r>
    </w:p>
    <w:p w:rsidR="0053341B" w:rsidRDefault="0053341B">
      <w:pPr>
        <w:rPr>
          <w:rFonts w:ascii="Arial" w:hAnsi="Arial" w:cs="Arial"/>
          <w:bCs/>
          <w:sz w:val="20"/>
          <w:szCs w:val="20"/>
        </w:rPr>
      </w:pPr>
    </w:p>
    <w:p w:rsidR="0053341B" w:rsidRDefault="0053341B">
      <w:pPr>
        <w:rPr>
          <w:rFonts w:ascii="Arial" w:hAnsi="Arial" w:cs="Arial"/>
          <w:bCs/>
          <w:sz w:val="20"/>
          <w:szCs w:val="20"/>
        </w:rPr>
      </w:pPr>
    </w:p>
    <w:p w:rsidR="0053341B" w:rsidRDefault="0053341B">
      <w:pPr>
        <w:rPr>
          <w:rFonts w:ascii="Arial" w:hAnsi="Arial" w:cs="Arial"/>
          <w:bCs/>
          <w:sz w:val="20"/>
          <w:szCs w:val="20"/>
        </w:rPr>
      </w:pPr>
    </w:p>
    <w:p w:rsidR="0053341B" w:rsidRDefault="00A42203">
      <w:pPr>
        <w:numPr>
          <w:ilvl w:val="0"/>
          <w:numId w:val="1"/>
        </w:numPr>
        <w:ind w:left="1410" w:hanging="1410"/>
        <w:rPr>
          <w:rFonts w:ascii="Arial" w:hAnsi="Arial" w:cs="Arial"/>
          <w:b/>
          <w:sz w:val="20"/>
          <w:szCs w:val="20"/>
        </w:rPr>
      </w:pPr>
      <w:r>
        <w:rPr>
          <w:rFonts w:ascii="Arial" w:hAnsi="Arial" w:cs="Arial"/>
          <w:b/>
          <w:sz w:val="20"/>
          <w:szCs w:val="20"/>
        </w:rPr>
        <w:t xml:space="preserve">References </w:t>
      </w:r>
    </w:p>
    <w:p w:rsidR="0053341B" w:rsidRDefault="0053341B">
      <w:pPr>
        <w:ind w:left="1410" w:hanging="1410"/>
        <w:rPr>
          <w:rFonts w:ascii="Arial" w:hAnsi="Arial" w:cs="Arial"/>
          <w:bCs/>
        </w:rPr>
      </w:pPr>
    </w:p>
    <w:p w:rsidR="0053341B" w:rsidRDefault="0053341B">
      <w:pPr>
        <w:rPr>
          <w:rFonts w:ascii="Arial" w:hAnsi="Arial" w:cs="Arial"/>
          <w:bCs/>
        </w:rPr>
      </w:pPr>
    </w:p>
    <w:p w:rsidR="0053341B" w:rsidRDefault="0053341B">
      <w:pPr>
        <w:rPr>
          <w:rFonts w:ascii="Arial" w:hAnsi="Arial" w:cs="Arial"/>
        </w:rPr>
      </w:pPr>
    </w:p>
    <w:p w:rsidR="0053341B" w:rsidRDefault="0053341B">
      <w:pPr>
        <w:rPr>
          <w:rFonts w:ascii="Arial" w:hAnsi="Arial" w:cs="Arial"/>
        </w:rPr>
      </w:pPr>
    </w:p>
    <w:p w:rsidR="0053341B" w:rsidRDefault="0053341B">
      <w:pPr>
        <w:rPr>
          <w:rFonts w:ascii="Arial" w:hAnsi="Arial" w:cs="Arial"/>
        </w:rPr>
      </w:pPr>
    </w:p>
    <w:p w:rsidR="0053341B" w:rsidRDefault="0053341B">
      <w:pPr>
        <w:rPr>
          <w:rFonts w:ascii="Arial" w:hAnsi="Arial" w:cs="Arial"/>
        </w:rPr>
      </w:pPr>
    </w:p>
    <w:p w:rsidR="0053341B" w:rsidRDefault="0053341B">
      <w:pPr>
        <w:rPr>
          <w:rFonts w:ascii="Arial" w:hAnsi="Arial" w:cs="Arial"/>
        </w:rPr>
      </w:pPr>
    </w:p>
    <w:p w:rsidR="0053341B" w:rsidRDefault="0053341B">
      <w:pPr>
        <w:rPr>
          <w:rFonts w:ascii="Arial" w:hAnsi="Arial" w:cs="Arial"/>
        </w:rPr>
      </w:pPr>
    </w:p>
    <w:p w:rsidR="0053341B" w:rsidRDefault="0053341B">
      <w:pPr>
        <w:rPr>
          <w:rFonts w:ascii="Arial" w:hAnsi="Arial" w:cs="Arial"/>
        </w:rPr>
      </w:pPr>
    </w:p>
    <w:p w:rsidR="0053341B" w:rsidRDefault="0053341B">
      <w:pPr>
        <w:rPr>
          <w:rFonts w:ascii="Arial" w:hAnsi="Arial" w:cs="Arial"/>
        </w:rPr>
      </w:pPr>
    </w:p>
    <w:p w:rsidR="0053341B" w:rsidRDefault="0053341B">
      <w:pPr>
        <w:rPr>
          <w:rFonts w:ascii="Arial" w:hAnsi="Arial" w:cs="Arial"/>
        </w:rPr>
      </w:pPr>
    </w:p>
    <w:p w:rsidR="0053341B" w:rsidRDefault="00A42203">
      <w:pPr>
        <w:rPr>
          <w:rFonts w:ascii="Arial" w:hAnsi="Arial" w:cs="Arial"/>
          <w:sz w:val="20"/>
          <w:szCs w:val="20"/>
        </w:rPr>
      </w:pPr>
      <w:r>
        <w:rPr>
          <w:rFonts w:ascii="Arial" w:hAnsi="Arial" w:cs="Arial"/>
          <w:sz w:val="20"/>
          <w:szCs w:val="20"/>
        </w:rPr>
        <w:t>Date/Place: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A42203">
      <w:pPr>
        <w:rPr>
          <w:rFonts w:ascii="Arial" w:hAnsi="Arial" w:cs="Arial"/>
          <w:sz w:val="20"/>
          <w:szCs w:val="20"/>
        </w:rPr>
      </w:pPr>
      <w:r>
        <w:rPr>
          <w:rFonts w:ascii="Arial" w:hAnsi="Arial" w:cs="Arial"/>
          <w:sz w:val="20"/>
          <w:szCs w:val="20"/>
        </w:rPr>
        <w:t xml:space="preserve">Application to be sent to: </w:t>
      </w:r>
    </w:p>
    <w:p w:rsidR="0053341B" w:rsidRDefault="0053341B">
      <w:pPr>
        <w:rPr>
          <w:rFonts w:ascii="Arial" w:hAnsi="Arial" w:cs="Arial"/>
          <w:sz w:val="20"/>
          <w:szCs w:val="20"/>
        </w:rPr>
      </w:pPr>
    </w:p>
    <w:p w:rsidR="0053341B" w:rsidRDefault="00A42203">
      <w:pPr>
        <w:rPr>
          <w:rFonts w:ascii="Arial" w:hAnsi="Arial" w:cs="Arial"/>
          <w:sz w:val="20"/>
          <w:szCs w:val="20"/>
        </w:rPr>
      </w:pPr>
      <w:r>
        <w:rPr>
          <w:rFonts w:ascii="Arial" w:hAnsi="Arial" w:cs="Arial"/>
          <w:sz w:val="20"/>
          <w:szCs w:val="20"/>
        </w:rPr>
        <w:t>Trade Fair and Project Committee</w:t>
      </w:r>
    </w:p>
    <w:p w:rsidR="0053341B" w:rsidRDefault="00A42203">
      <w:pPr>
        <w:rPr>
          <w:rFonts w:ascii="Arial" w:hAnsi="Arial" w:cs="Arial"/>
          <w:sz w:val="20"/>
          <w:szCs w:val="20"/>
        </w:rPr>
      </w:pPr>
      <w:r>
        <w:rPr>
          <w:rFonts w:ascii="Arial" w:hAnsi="Arial" w:cs="Arial"/>
          <w:sz w:val="20"/>
          <w:szCs w:val="20"/>
        </w:rPr>
        <w:t>@ Switzerland Global Enterprise</w:t>
      </w:r>
    </w:p>
    <w:p w:rsidR="0053341B" w:rsidRDefault="00A42203">
      <w:pPr>
        <w:rPr>
          <w:rFonts w:ascii="Arial" w:hAnsi="Arial" w:cs="Arial"/>
          <w:sz w:val="20"/>
          <w:szCs w:val="20"/>
        </w:rPr>
      </w:pPr>
      <w:r>
        <w:rPr>
          <w:rFonts w:ascii="Arial" w:hAnsi="Arial" w:cs="Arial"/>
          <w:sz w:val="20"/>
          <w:szCs w:val="20"/>
        </w:rPr>
        <w:t>Stampfenbachstrasse 85</w:t>
      </w:r>
    </w:p>
    <w:p w:rsidR="0053341B" w:rsidRDefault="00A42203">
      <w:pPr>
        <w:rPr>
          <w:rFonts w:ascii="Arial" w:hAnsi="Arial" w:cs="Arial"/>
          <w:sz w:val="20"/>
          <w:szCs w:val="20"/>
        </w:rPr>
      </w:pPr>
      <w:r>
        <w:rPr>
          <w:rFonts w:ascii="Arial" w:hAnsi="Arial" w:cs="Arial"/>
          <w:sz w:val="20"/>
          <w:szCs w:val="20"/>
        </w:rPr>
        <w:t>8006 Zurich, Switzerland</w:t>
      </w:r>
    </w:p>
    <w:p w:rsidR="0053341B" w:rsidRDefault="00A42203">
      <w:pPr>
        <w:rPr>
          <w:rFonts w:ascii="Arial" w:hAnsi="Arial" w:cs="Arial"/>
          <w:sz w:val="20"/>
          <w:szCs w:val="20"/>
        </w:rPr>
      </w:pPr>
      <w:hyperlink r:id="rId7" w:history="1">
        <w:r>
          <w:rPr>
            <w:rStyle w:val="Hyperlink"/>
            <w:rFonts w:ascii="Arial" w:hAnsi="Arial" w:cs="Arial"/>
            <w:sz w:val="20"/>
            <w:szCs w:val="20"/>
          </w:rPr>
          <w:t>mpk@s-ge.com</w:t>
        </w:r>
      </w:hyperlink>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53341B">
      <w:pPr>
        <w:rPr>
          <w:rFonts w:ascii="Arial" w:hAnsi="Arial" w:cs="Arial"/>
          <w:sz w:val="20"/>
          <w:szCs w:val="20"/>
        </w:rPr>
      </w:pPr>
    </w:p>
    <w:p w:rsidR="0053341B" w:rsidRDefault="00A42203">
      <w:pPr>
        <w:rPr>
          <w:rFonts w:ascii="Arial" w:hAnsi="Arial" w:cs="Arial"/>
          <w:sz w:val="20"/>
          <w:szCs w:val="20"/>
        </w:rPr>
      </w:pPr>
      <w:r>
        <w:rPr>
          <w:rFonts w:ascii="Arial" w:hAnsi="Arial" w:cs="Arial"/>
          <w:sz w:val="20"/>
          <w:szCs w:val="20"/>
          <w:u w:val="single"/>
        </w:rPr>
        <w:t>Attachments</w:t>
      </w:r>
      <w:r>
        <w:rPr>
          <w:rFonts w:ascii="Arial" w:hAnsi="Arial" w:cs="Arial"/>
          <w:sz w:val="20"/>
          <w:szCs w:val="20"/>
        </w:rPr>
        <w:t>: Budget</w:t>
      </w:r>
    </w:p>
    <w:sectPr w:rsidR="0053341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41B" w:rsidRDefault="00A42203">
      <w:r>
        <w:separator/>
      </w:r>
    </w:p>
  </w:endnote>
  <w:endnote w:type="continuationSeparator" w:id="0">
    <w:p w:rsidR="0053341B" w:rsidRDefault="00A4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41B" w:rsidRDefault="00A42203">
    <w:pPr>
      <w:pStyle w:val="Fuzeile"/>
    </w:pPr>
    <w:r>
      <w:t>02.12.2020_Version1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41B" w:rsidRDefault="00A42203">
      <w:r>
        <w:separator/>
      </w:r>
    </w:p>
  </w:footnote>
  <w:footnote w:type="continuationSeparator" w:id="0">
    <w:p w:rsidR="0053341B" w:rsidRDefault="00A42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B5EB0"/>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4F"/>
    <w:rsid w:val="000E722A"/>
    <w:rsid w:val="0016464F"/>
    <w:rsid w:val="001E362A"/>
    <w:rsid w:val="0025039E"/>
    <w:rsid w:val="002B5AFD"/>
    <w:rsid w:val="003B4713"/>
    <w:rsid w:val="0053341B"/>
    <w:rsid w:val="005423E3"/>
    <w:rsid w:val="0057287C"/>
    <w:rsid w:val="005E2E6D"/>
    <w:rsid w:val="007712AF"/>
    <w:rsid w:val="007A4EDE"/>
    <w:rsid w:val="00821AA4"/>
    <w:rsid w:val="0082649F"/>
    <w:rsid w:val="00890B0A"/>
    <w:rsid w:val="008C0B6D"/>
    <w:rsid w:val="00912BF7"/>
    <w:rsid w:val="00932098"/>
    <w:rsid w:val="00A0371C"/>
    <w:rsid w:val="00A42203"/>
    <w:rsid w:val="00A43D35"/>
    <w:rsid w:val="00AA1118"/>
    <w:rsid w:val="00B245FC"/>
    <w:rsid w:val="00B3755D"/>
    <w:rsid w:val="00B75A66"/>
    <w:rsid w:val="00BA669B"/>
    <w:rsid w:val="00C03616"/>
    <w:rsid w:val="00D06208"/>
    <w:rsid w:val="00D52360"/>
    <w:rsid w:val="00D6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4E23E-7044-4055-9651-BEAD12AC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464F"/>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6464F"/>
    <w:rPr>
      <w:color w:val="0000FF"/>
      <w:u w:val="single"/>
    </w:rPr>
  </w:style>
  <w:style w:type="paragraph" w:styleId="Listenabsatz">
    <w:name w:val="List Paragraph"/>
    <w:basedOn w:val="Standard"/>
    <w:uiPriority w:val="34"/>
    <w:qFormat/>
    <w:rsid w:val="00A43D35"/>
    <w:pPr>
      <w:ind w:left="720"/>
      <w:contextualSpacing/>
    </w:pPr>
  </w:style>
  <w:style w:type="character" w:styleId="NichtaufgelsteErwhnung">
    <w:name w:val="Unresolved Mention"/>
    <w:basedOn w:val="Absatz-Standardschriftart"/>
    <w:uiPriority w:val="99"/>
    <w:semiHidden/>
    <w:unhideWhenUsed/>
    <w:rsid w:val="00A0371C"/>
    <w:rPr>
      <w:color w:val="605E5C"/>
      <w:shd w:val="clear" w:color="auto" w:fill="E1DFDD"/>
    </w:rPr>
  </w:style>
  <w:style w:type="paragraph" w:styleId="Kopfzeile">
    <w:name w:val="header"/>
    <w:basedOn w:val="Standard"/>
    <w:link w:val="KopfzeileZchn"/>
    <w:uiPriority w:val="99"/>
    <w:unhideWhenUsed/>
    <w:rsid w:val="00912BF7"/>
    <w:pPr>
      <w:tabs>
        <w:tab w:val="center" w:pos="4536"/>
        <w:tab w:val="right" w:pos="9072"/>
      </w:tabs>
    </w:pPr>
  </w:style>
  <w:style w:type="character" w:customStyle="1" w:styleId="KopfzeileZchn">
    <w:name w:val="Kopfzeile Zchn"/>
    <w:basedOn w:val="Absatz-Standardschriftart"/>
    <w:link w:val="Kopfzeile"/>
    <w:uiPriority w:val="99"/>
    <w:rsid w:val="00912BF7"/>
    <w:rPr>
      <w:rFonts w:ascii="Times New Roman" w:eastAsia="Times New Roman" w:hAnsi="Times New Roman" w:cs="Times New Roman"/>
      <w:sz w:val="24"/>
      <w:szCs w:val="24"/>
      <w:lang w:eastAsia="de-CH"/>
    </w:rPr>
  </w:style>
  <w:style w:type="paragraph" w:styleId="Fuzeile">
    <w:name w:val="footer"/>
    <w:basedOn w:val="Standard"/>
    <w:link w:val="FuzeileZchn"/>
    <w:uiPriority w:val="99"/>
    <w:unhideWhenUsed/>
    <w:rsid w:val="00912BF7"/>
    <w:pPr>
      <w:tabs>
        <w:tab w:val="center" w:pos="4536"/>
        <w:tab w:val="right" w:pos="9072"/>
      </w:tabs>
    </w:pPr>
  </w:style>
  <w:style w:type="character" w:customStyle="1" w:styleId="FuzeileZchn">
    <w:name w:val="Fußzeile Zchn"/>
    <w:basedOn w:val="Absatz-Standardschriftart"/>
    <w:link w:val="Fuzeile"/>
    <w:uiPriority w:val="99"/>
    <w:rsid w:val="00912BF7"/>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pk@s-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1406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Osec</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Niklaus Corinne</dc:creator>
  <cp:lastModifiedBy>Niklaus Corinne</cp:lastModifiedBy>
  <cp:revision>2</cp:revision>
  <dcterms:created xsi:type="dcterms:W3CDTF">2020-12-17T10:14:00Z</dcterms:created>
  <dcterms:modified xsi:type="dcterms:W3CDTF">2020-12-17T10:14:00Z</dcterms:modified>
</cp:coreProperties>
</file>